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279E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62FCC">
        <w:rPr>
          <w:b/>
          <w:noProof/>
          <w:sz w:val="24"/>
        </w:rPr>
        <w:t>8</w:t>
      </w:r>
      <w:r>
        <w:rPr>
          <w:b/>
          <w:i/>
          <w:noProof/>
          <w:sz w:val="28"/>
        </w:rPr>
        <w:tab/>
      </w:r>
      <w:r w:rsidR="008250EB" w:rsidRPr="008250EB">
        <w:rPr>
          <w:b/>
          <w:noProof/>
          <w:sz w:val="24"/>
        </w:rPr>
        <w:t>S2-2</w:t>
      </w:r>
      <w:r w:rsidR="00C17161">
        <w:rPr>
          <w:b/>
          <w:noProof/>
          <w:sz w:val="24"/>
        </w:rPr>
        <w:t>5</w:t>
      </w:r>
      <w:r w:rsidR="008250EB" w:rsidRPr="008250EB">
        <w:rPr>
          <w:b/>
          <w:noProof/>
          <w:sz w:val="24"/>
        </w:rPr>
        <w:t>0</w:t>
      </w:r>
      <w:r w:rsidR="0066205E">
        <w:rPr>
          <w:b/>
          <w:noProof/>
          <w:sz w:val="24"/>
        </w:rPr>
        <w:t>3629</w:t>
      </w:r>
    </w:p>
    <w:p w14:paraId="7CB45193" w14:textId="203094C1" w:rsidR="001E41F3" w:rsidRDefault="00362FCC" w:rsidP="002169D0">
      <w:pPr>
        <w:pStyle w:val="CRCoverPage"/>
        <w:tabs>
          <w:tab w:val="right" w:pos="5103"/>
          <w:tab w:val="right" w:pos="9639"/>
        </w:tabs>
        <w:outlineLvl w:val="0"/>
        <w:rPr>
          <w:b/>
          <w:noProof/>
          <w:sz w:val="24"/>
        </w:rPr>
      </w:pPr>
      <w:r w:rsidRPr="00362FCC">
        <w:rPr>
          <w:b/>
          <w:noProof/>
          <w:sz w:val="24"/>
        </w:rPr>
        <w:t>Gothenburg</w:t>
      </w:r>
      <w:r w:rsidR="00092EB9" w:rsidRPr="00092EB9">
        <w:rPr>
          <w:b/>
          <w:noProof/>
          <w:sz w:val="24"/>
        </w:rPr>
        <w:t xml:space="preserve">, </w:t>
      </w:r>
      <w:r>
        <w:rPr>
          <w:b/>
          <w:noProof/>
          <w:sz w:val="24"/>
        </w:rPr>
        <w:t>SE</w:t>
      </w:r>
      <w:r w:rsidR="00092EB9" w:rsidRPr="00092EB9">
        <w:rPr>
          <w:b/>
          <w:noProof/>
          <w:sz w:val="24"/>
        </w:rPr>
        <w:t xml:space="preserve">, </w:t>
      </w:r>
      <w:r>
        <w:rPr>
          <w:b/>
          <w:noProof/>
          <w:sz w:val="24"/>
        </w:rPr>
        <w:t>7</w:t>
      </w:r>
      <w:r w:rsidR="00092EB9" w:rsidRPr="00362FCC">
        <w:rPr>
          <w:b/>
          <w:noProof/>
          <w:sz w:val="24"/>
          <w:vertAlign w:val="superscript"/>
        </w:rPr>
        <w:t>th</w:t>
      </w:r>
      <w:r w:rsidR="00092EB9" w:rsidRPr="00092EB9">
        <w:rPr>
          <w:b/>
          <w:noProof/>
          <w:sz w:val="24"/>
        </w:rPr>
        <w:t xml:space="preserve"> – 1</w:t>
      </w:r>
      <w:r>
        <w:rPr>
          <w:b/>
          <w:noProof/>
          <w:sz w:val="24"/>
        </w:rPr>
        <w:t>1</w:t>
      </w:r>
      <w:r w:rsidR="00092EB9" w:rsidRPr="00362FCC">
        <w:rPr>
          <w:b/>
          <w:noProof/>
          <w:sz w:val="24"/>
          <w:vertAlign w:val="superscript"/>
        </w:rPr>
        <w:t>th</w:t>
      </w:r>
      <w:r>
        <w:rPr>
          <w:b/>
          <w:noProof/>
          <w:sz w:val="24"/>
        </w:rPr>
        <w:t xml:space="preserve"> April</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C1716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4E753" w:rsidR="001E41F3" w:rsidRPr="00410371" w:rsidRDefault="0066205E" w:rsidP="00362FCC">
            <w:pPr>
              <w:pStyle w:val="CRCoverPage"/>
              <w:spacing w:after="0"/>
              <w:jc w:val="center"/>
              <w:rPr>
                <w:noProof/>
              </w:rPr>
            </w:pPr>
            <w:r>
              <w:rPr>
                <w:b/>
                <w:noProof/>
                <w:sz w:val="28"/>
              </w:rPr>
              <w:t>6240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03566" w:rsidR="001E41F3" w:rsidRPr="00410371" w:rsidRDefault="00D96E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708AA7DE" w14:textId="5C06011E" w:rsidR="00063CD5"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subscribe</w:t>
            </w:r>
            <w:r>
              <w:rPr>
                <w:lang w:eastAsia="zh-CN"/>
              </w:rPr>
              <w:t>/</w:t>
            </w:r>
            <w:proofErr w:type="spellStart"/>
            <w:r>
              <w:rPr>
                <w:lang w:eastAsia="zh-CN"/>
              </w:rPr>
              <w:t>unscribe</w:t>
            </w:r>
            <w:proofErr w:type="spellEnd"/>
            <w:r>
              <w:rPr>
                <w:lang w:eastAsia="zh-CN"/>
              </w:rPr>
              <w:t xml:space="preserve"> procedures.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DCE82" w:rsidR="001E41F3" w:rsidRDefault="00AE48E4">
            <w:pPr>
              <w:pStyle w:val="CRCoverPage"/>
              <w:spacing w:after="0"/>
              <w:ind w:left="100"/>
            </w:pPr>
            <w:r>
              <w:t xml:space="preserve">Add the description on how does the SMF </w:t>
            </w:r>
            <w:proofErr w:type="spellStart"/>
            <w:r>
              <w:t>provdes</w:t>
            </w:r>
            <w:proofErr w:type="spellEnd"/>
            <w:r>
              <w:t xml:space="preserve"> EIF the information for user-plane energy consumption calculation in </w:t>
            </w:r>
            <w:r w:rsidR="003A1007">
              <w:t>4.29</w:t>
            </w:r>
            <w:r w:rsidR="005530BD">
              <w:t>.2</w:t>
            </w:r>
            <w:r w:rsidR="003A10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E88C1E" w14:textId="77777777" w:rsidR="009E34DA" w:rsidRDefault="009E34DA" w:rsidP="009E34DA">
      <w:pPr>
        <w:pStyle w:val="Heading3"/>
        <w:rPr>
          <w:lang w:eastAsia="en-GB"/>
        </w:rPr>
      </w:pPr>
      <w:bookmarkStart w:id="2" w:name="_Toc193790330"/>
      <w:bookmarkEnd w:id="1"/>
      <w:r>
        <w:t>4.29.2</w:t>
      </w:r>
      <w:r>
        <w:tab/>
        <w:t>Energy Consumption information collection</w:t>
      </w:r>
      <w:bookmarkEnd w:id="2"/>
    </w:p>
    <w:p w14:paraId="21694F19" w14:textId="07DE0261" w:rsidR="008A4D38" w:rsidRDefault="009E34DA" w:rsidP="009E34DA">
      <w:pPr>
        <w:rPr>
          <w:ins w:id="3" w:author="Huawei user" w:date="2025-03-13T10:43:00Z"/>
          <w:rFonts w:ascii="Arial" w:eastAsiaTheme="minorEastAsia" w:hAnsi="Arial"/>
          <w:b/>
          <w:lang w:eastAsia="en-GB"/>
        </w:rPr>
      </w:pPr>
      <w:r>
        <w:t>Figure 4.29.2-1 shows the procedure for EIF to collect the Energy consumption information.</w:t>
      </w:r>
      <w:del w:id="4"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322.7pt" o:ole="">
              <v:imagedata r:id="rId12" o:title=""/>
            </v:shape>
            <o:OLEObject Type="Embed" ProgID="Visio.Drawing.15" ShapeID="_x0000_i1025" DrawAspect="Content" ObjectID="_1804679888" r:id="rId13"/>
          </w:object>
        </w:r>
      </w:del>
    </w:p>
    <w:p w14:paraId="5DD789F1" w14:textId="47EAFA77" w:rsidR="00223732" w:rsidRPr="008A4D38" w:rsidRDefault="000077A1" w:rsidP="008A4D38">
      <w:pPr>
        <w:keepNext/>
        <w:keepLines/>
        <w:spacing w:before="60"/>
        <w:jc w:val="center"/>
        <w:rPr>
          <w:rFonts w:ascii="Arial" w:eastAsiaTheme="minorEastAsia" w:hAnsi="Arial"/>
          <w:b/>
          <w:lang w:eastAsia="en-GB"/>
        </w:rPr>
      </w:pPr>
      <w:ins w:id="5" w:author="Huawei user" w:date="2025-03-13T10:43:00Z">
        <w:r w:rsidRPr="008A4D38">
          <w:rPr>
            <w:rFonts w:ascii="Arial" w:eastAsiaTheme="minorEastAsia" w:hAnsi="Arial"/>
            <w:b/>
            <w:lang w:eastAsia="en-GB"/>
          </w:rPr>
          <w:object w:dxaOrig="11581" w:dyaOrig="7801" w14:anchorId="30D3C648">
            <v:shape id="_x0000_i1026" type="#_x0000_t75" style="width:478.3pt;height:322.7pt" o:ole="">
              <v:imagedata r:id="rId14" o:title=""/>
            </v:shape>
            <o:OLEObject Type="Embed" ProgID="Visio.Drawing.15" ShapeID="_x0000_i1026" DrawAspect="Content" ObjectID="_1804679889" r:id="rId15"/>
          </w:object>
        </w:r>
      </w:ins>
    </w:p>
    <w:p w14:paraId="1ED90D40" w14:textId="77777777" w:rsidR="009E34DA" w:rsidRDefault="009E34DA" w:rsidP="009E34DA">
      <w:pPr>
        <w:pStyle w:val="TF"/>
        <w:rPr>
          <w:lang w:eastAsia="en-GB"/>
        </w:rPr>
      </w:pPr>
      <w:r>
        <w:t>Figure 4.29.2-1: Energy Consumption information collection</w:t>
      </w:r>
    </w:p>
    <w:p w14:paraId="12B6811C" w14:textId="45606433" w:rsidR="008A4D38" w:rsidRPr="008A4D38" w:rsidRDefault="008A4D38" w:rsidP="008A4D38">
      <w:pPr>
        <w:ind w:left="568" w:hanging="284"/>
      </w:pPr>
      <w:r w:rsidRPr="008A4D38">
        <w:t>1.</w:t>
      </w:r>
      <w:r w:rsidRPr="008A4D38">
        <w:tab/>
      </w:r>
      <w:r w:rsidR="009E34DA">
        <w:t>The Consumer NF (</w:t>
      </w:r>
      <w:proofErr w:type="gramStart"/>
      <w:r w:rsidR="009E34DA">
        <w:t>i.e.</w:t>
      </w:r>
      <w:proofErr w:type="gramEnd"/>
      <w:r w:rsidR="009E34DA">
        <w:t xml:space="preserve"> trusted AF or 5GC NF) subscribes to the energy consumption event with the EIF by using </w:t>
      </w:r>
      <w:proofErr w:type="spellStart"/>
      <w:r w:rsidR="009E34DA">
        <w:t>Neif_EventExposure_Subscribe</w:t>
      </w:r>
      <w:proofErr w:type="spellEnd"/>
      <w:r w:rsidR="009E34DA">
        <w:t xml:space="preserve"> service for the required granularities (UE, PDU Session and/or</w:t>
      </w:r>
      <w:r w:rsidRPr="008A4D38">
        <w:t xml:space="preserve"> </w:t>
      </w:r>
      <w:ins w:id="6" w:author="Huawei user" w:date="2025-03-13T09:59:00Z">
        <w:r w:rsidR="00475D1C">
          <w:rPr>
            <w:rFonts w:eastAsia="DengXian"/>
            <w:lang w:eastAsia="en-GB"/>
          </w:rPr>
          <w:t>Service Data Flow</w:t>
        </w:r>
      </w:ins>
      <w:del w:id="7" w:author="Huawei user" w:date="2025-03-13T09:59:00Z">
        <w:r w:rsidRPr="008A4D38" w:rsidDel="00475D1C">
          <w:delText>QoS flow</w:delText>
        </w:r>
      </w:del>
      <w:r w:rsidRPr="008A4D38">
        <w:t>) as described in clause 5.51.2.3 of TS 23.501 [2]</w:t>
      </w:r>
      <w:ins w:id="8" w:author="Huawei user" w:date="2025-03-13T09:58:00Z">
        <w:r w:rsidR="00475D1C">
          <w:t xml:space="preserve">, </w:t>
        </w:r>
      </w:ins>
      <w:ins w:id="9" w:author="Huawei user" w:date="2025-03-13T10:31:00Z">
        <w:r w:rsidR="008F54F9">
          <w:t xml:space="preserve">reporting </w:t>
        </w:r>
      </w:ins>
      <w:ins w:id="10" w:author="Huawei user" w:date="2025-03-13T10:07:00Z">
        <w:r w:rsidR="00070244">
          <w:t>time period</w:t>
        </w:r>
        <w:r w:rsidR="005D1B73">
          <w:t xml:space="preserve"> </w:t>
        </w:r>
      </w:ins>
      <w:ins w:id="11" w:author="Huawei user" w:date="2025-03-13T10:08:00Z">
        <w:r w:rsidR="00255CE5">
          <w:t>regarding</w:t>
        </w:r>
      </w:ins>
      <w:ins w:id="12" w:author="Huawei user" w:date="2025-03-13T10:07:00Z">
        <w:r w:rsidR="005D1B73">
          <w:t xml:space="preserve"> the energy consumption</w:t>
        </w:r>
      </w:ins>
      <w:ins w:id="13" w:author="Huawei user" w:date="2025-03-13T10:15:00Z">
        <w:r w:rsidR="00087C61">
          <w:t xml:space="preserve"> </w:t>
        </w:r>
      </w:ins>
      <w:ins w:id="14" w:author="Huawei user" w:date="2025-03-13T10:19:00Z">
        <w:r w:rsidR="001A7FCA">
          <w:t xml:space="preserve">and other necessary information </w:t>
        </w:r>
      </w:ins>
      <w:ins w:id="15" w:author="Huawei user" w:date="2025-03-13T10:15:00Z">
        <w:r w:rsidR="00087C61">
          <w:t xml:space="preserve">as </w:t>
        </w:r>
        <w:r w:rsidR="0036058B">
          <w:t xml:space="preserve">defined in clause </w:t>
        </w:r>
      </w:ins>
      <w:ins w:id="16" w:author="Huawei user" w:date="2025-03-13T10:19:00Z">
        <w:r w:rsidR="0036058B">
          <w:t>5.2.28</w:t>
        </w:r>
      </w:ins>
      <w:r w:rsidRPr="008A4D38">
        <w:t xml:space="preserve">. </w:t>
      </w:r>
    </w:p>
    <w:p w14:paraId="699AD726" w14:textId="77777777" w:rsidR="009E34DA" w:rsidRDefault="009E34DA" w:rsidP="009E34DA">
      <w:pPr>
        <w:pStyle w:val="B1"/>
        <w:rPr>
          <w:lang w:eastAsia="en-GB"/>
        </w:rPr>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1A9918C0" w14:textId="77777777" w:rsidR="009E34DA" w:rsidRDefault="009E34DA" w:rsidP="009E34DA">
      <w:pPr>
        <w:pStyle w:val="B1"/>
        <w:rPr>
          <w:lang w:eastAsia="en-GB"/>
        </w:rPr>
      </w:pPr>
      <w:r>
        <w:t>2.</w:t>
      </w:r>
      <w:r>
        <w:tab/>
        <w:t xml:space="preserve">The EIF invokes </w:t>
      </w:r>
      <w:proofErr w:type="spellStart"/>
      <w:r>
        <w:t>Nudm_UECM_Get</w:t>
      </w:r>
      <w:proofErr w:type="spellEnd"/>
      <w:r>
        <w:t xml:space="preserve"> service operation to retrieve the SMF ID for the required granularity.</w:t>
      </w:r>
    </w:p>
    <w:p w14:paraId="7E574454" w14:textId="77777777" w:rsidR="009E34DA" w:rsidRDefault="009E34DA" w:rsidP="009E34DA">
      <w:pPr>
        <w:pStyle w:val="B1"/>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4E54EC3" w14:textId="77777777" w:rsidR="009E34DA" w:rsidRDefault="009E34DA" w:rsidP="009E34DA">
      <w:pPr>
        <w:pStyle w:val="B1"/>
      </w:pPr>
      <w:r>
        <w:t>4.</w:t>
      </w:r>
      <w:r>
        <w:tab/>
        <w:t>The SMF informs the UPF with requesting the PSA UPF to report the data volume of the required granularity.</w:t>
      </w:r>
    </w:p>
    <w:p w14:paraId="3D6A0C9A" w14:textId="57ABE5B9" w:rsidR="008A4D38" w:rsidRPr="008A4D38" w:rsidRDefault="008A4D38" w:rsidP="008A4D38">
      <w:pPr>
        <w:ind w:left="568" w:hanging="284"/>
      </w:pPr>
      <w:r w:rsidRPr="008A4D38">
        <w:t xml:space="preserve">5. </w:t>
      </w:r>
      <w:ins w:id="17" w:author="Huawei user" w:date="2025-03-13T10:58:00Z">
        <w:r w:rsidR="00F72778">
          <w:tab/>
        </w:r>
      </w:ins>
      <w:r w:rsidRPr="008A4D38">
        <w:t xml:space="preserve">The SMF </w:t>
      </w:r>
      <w:ins w:id="18" w:author="Huawei user" w:date="2025-03-13T10:59:00Z">
        <w:r w:rsidR="00964615">
          <w:t>periodically</w:t>
        </w:r>
        <w:r w:rsidR="00964615" w:rsidRPr="008A4D38">
          <w:t xml:space="preserve"> </w:t>
        </w:r>
      </w:ins>
      <w:r w:rsidRPr="008A4D38">
        <w:t xml:space="preserve">provides </w:t>
      </w:r>
      <w:bookmarkStart w:id="19" w:name="OLE_LINK7"/>
      <w:r w:rsidRPr="008A4D38">
        <w:t xml:space="preserve">the information </w:t>
      </w:r>
      <w:ins w:id="20" w:author="Huawei user" w:date="2025-03-13T17:14:00Z">
        <w:r w:rsidR="00964615">
          <w:t xml:space="preserve">required </w:t>
        </w:r>
      </w:ins>
      <w:r w:rsidRPr="008A4D38">
        <w:t>for energy consumption</w:t>
      </w:r>
      <w:bookmarkEnd w:id="19"/>
      <w:r w:rsidRPr="008A4D38">
        <w:t xml:space="preserve"> calculation</w:t>
      </w:r>
      <w:r w:rsidR="00964615" w:rsidRPr="00964615">
        <w:rPr>
          <w:lang w:val="en-US" w:eastAsia="zh-CN"/>
        </w:rPr>
        <w:t xml:space="preserve"> </w:t>
      </w:r>
      <w:ins w:id="21" w:author="Huawei user" w:date="2025-03-13T10:59:00Z">
        <w:r w:rsidR="00964615">
          <w:rPr>
            <w:lang w:val="en-US" w:eastAsia="zh-CN"/>
          </w:rPr>
          <w:t>at the end of each time interval T</w:t>
        </w:r>
      </w:ins>
      <w:r w:rsidRPr="008A4D38">
        <w:t xml:space="preserve"> (defined 5.51.2 of TS 23.501 [2]) to EIF by invoking </w:t>
      </w:r>
      <w:proofErr w:type="spellStart"/>
      <w:r w:rsidRPr="008A4D38">
        <w:t>Nsmf_EventExposure_Notify</w:t>
      </w:r>
      <w:proofErr w:type="spellEnd"/>
      <w:r w:rsidRPr="008A4D38">
        <w:t xml:space="preserve"> service operation for the required granularity.</w:t>
      </w:r>
    </w:p>
    <w:p w14:paraId="328C74A4" w14:textId="77777777" w:rsidR="009E34DA" w:rsidRDefault="009E34DA" w:rsidP="009E34DA">
      <w:pPr>
        <w:pStyle w:val="NO"/>
        <w:rPr>
          <w:lang w:eastAsia="en-GB"/>
        </w:rPr>
      </w:pPr>
      <w:r>
        <w:t>NOTE:</w:t>
      </w:r>
      <w:r>
        <w:tab/>
        <w:t>The SMF can derive gNB ID(s) according to the AMF provided ULI as described in clause 4.3.2.</w:t>
      </w:r>
    </w:p>
    <w:p w14:paraId="11741233" w14:textId="59EEFC01" w:rsidR="00223732" w:rsidRDefault="00223732" w:rsidP="008A4D38">
      <w:pPr>
        <w:ind w:left="568" w:hanging="284"/>
        <w:rPr>
          <w:ins w:id="22" w:author="Huawei user" w:date="2025-03-13T10:46:00Z"/>
          <w:lang w:eastAsia="zh-CN"/>
        </w:rPr>
      </w:pPr>
      <w:ins w:id="23" w:author="Huawei user" w:date="2025-03-13T10:46:00Z">
        <w:r>
          <w:rPr>
            <w:rFonts w:hint="eastAsia"/>
            <w:lang w:eastAsia="zh-CN"/>
          </w:rPr>
          <w:t>5</w:t>
        </w:r>
        <w:r>
          <w:rPr>
            <w:lang w:eastAsia="zh-CN"/>
          </w:rPr>
          <w:t>b.</w:t>
        </w:r>
        <w:r>
          <w:rPr>
            <w:lang w:eastAsia="zh-CN"/>
          </w:rPr>
          <w:tab/>
          <w:t xml:space="preserve">Upon the expiration of the reporting time period, </w:t>
        </w:r>
      </w:ins>
      <w:ins w:id="24" w:author="Huawei user" w:date="2025-03-13T10:50:00Z">
        <w:r w:rsidR="00A96053">
          <w:rPr>
            <w:lang w:eastAsia="zh-CN"/>
          </w:rPr>
          <w:t>EIF unsubscribes the request by sending</w:t>
        </w:r>
      </w:ins>
      <w:ins w:id="25" w:author="Huawei user" w:date="2025-03-13T10:51:00Z">
        <w:r w:rsidR="00A96053" w:rsidRPr="00A96053">
          <w:t xml:space="preserve"> </w:t>
        </w:r>
        <w:proofErr w:type="spellStart"/>
        <w:r w:rsidR="00A96053" w:rsidRPr="008A4D38">
          <w:t>Nsmf_EventExposure_</w:t>
        </w:r>
        <w:r w:rsidR="00A96053">
          <w:t>Un</w:t>
        </w:r>
      </w:ins>
      <w:ins w:id="26" w:author="Huawei user" w:date="2025-03-13T10:57:00Z">
        <w:r w:rsidR="00A96053">
          <w:t>S</w:t>
        </w:r>
      </w:ins>
      <w:ins w:id="27" w:author="Huawei user" w:date="2025-03-13T10:51:00Z">
        <w:r w:rsidR="00A96053" w:rsidRPr="008A4D38">
          <w:t>ubscribe</w:t>
        </w:r>
        <w:proofErr w:type="spellEnd"/>
        <w:r w:rsidR="00A96053">
          <w:t xml:space="preserve"> request</w:t>
        </w:r>
      </w:ins>
      <w:ins w:id="28" w:author="Huawei user" w:date="2025-03-13T11:06:00Z">
        <w:r w:rsidR="000925EC">
          <w:t xml:space="preserve">, </w:t>
        </w:r>
        <w:r w:rsidR="000925EC" w:rsidRPr="00AB7A53">
          <w:t xml:space="preserve">and SMF </w:t>
        </w:r>
      </w:ins>
      <w:ins w:id="29" w:author="Huawei user" w:date="2025-03-13T11:30:00Z">
        <w:r w:rsidR="009D4304" w:rsidRPr="00AB7A53">
          <w:t>notifies</w:t>
        </w:r>
      </w:ins>
      <w:ins w:id="30" w:author="Huawei user" w:date="2025-03-13T11:06:00Z">
        <w:r w:rsidR="000925EC" w:rsidRPr="00AB7A53">
          <w:t xml:space="preserve"> </w:t>
        </w:r>
      </w:ins>
      <w:ins w:id="31" w:author="Huawei user" w:date="2025-03-13T11:18:00Z">
        <w:r w:rsidR="007E2381" w:rsidRPr="00AB7A53">
          <w:t xml:space="preserve">the </w:t>
        </w:r>
      </w:ins>
      <w:ins w:id="32" w:author="Huawei user" w:date="2025-03-13T11:25:00Z">
        <w:r w:rsidR="00AB0EDC" w:rsidRPr="00AB7A53">
          <w:t xml:space="preserve">information </w:t>
        </w:r>
      </w:ins>
      <w:ins w:id="33" w:author="Huawei user" w:date="2025-03-13T17:14:00Z">
        <w:r w:rsidR="00964615" w:rsidRPr="00AB7A53">
          <w:t xml:space="preserve">required </w:t>
        </w:r>
      </w:ins>
      <w:ins w:id="34" w:author="Huawei user" w:date="2025-03-13T11:25:00Z">
        <w:r w:rsidR="00AB0EDC" w:rsidRPr="00AB7A53">
          <w:t xml:space="preserve">for energy consumption calculation since </w:t>
        </w:r>
      </w:ins>
      <w:ins w:id="35" w:author="Huawei user" w:date="2025-03-13T11:26:00Z">
        <w:r w:rsidR="005E0D11" w:rsidRPr="00AB7A53">
          <w:t>its</w:t>
        </w:r>
      </w:ins>
      <w:ins w:id="36" w:author="Huawei user" w:date="2025-03-13T11:25:00Z">
        <w:r w:rsidR="00AB0EDC" w:rsidRPr="00AB7A53">
          <w:t xml:space="preserve"> last </w:t>
        </w:r>
      </w:ins>
      <w:ins w:id="37" w:author="Huawei user" w:date="2025-03-13T11:26:00Z">
        <w:r w:rsidR="00AB0EDC" w:rsidRPr="00AB7A53">
          <w:t>reporting</w:t>
        </w:r>
        <w:r w:rsidR="00C6308F" w:rsidRPr="00AB7A53">
          <w:t>.</w:t>
        </w:r>
      </w:ins>
    </w:p>
    <w:p w14:paraId="53B1A28D" w14:textId="76511E72" w:rsidR="009E34DA" w:rsidRDefault="009E34DA" w:rsidP="009E34DA">
      <w:pPr>
        <w:pStyle w:val="B1"/>
        <w:rPr>
          <w:lang w:eastAsia="en-GB"/>
        </w:rPr>
      </w:pPr>
      <w:r>
        <w:t>6</w:t>
      </w:r>
      <w:del w:id="38" w:author="Huawei user" w:date="2025-03-28T14:21:00Z">
        <w:r w:rsidDel="009E34DA">
          <w:delText xml:space="preserve">. </w:delText>
        </w:r>
      </w:del>
      <w:ins w:id="39" w:author="Huawei user" w:date="2025-03-28T14:21:00Z">
        <w:r>
          <w:t>.</w:t>
        </w:r>
        <w:r>
          <w:tab/>
        </w:r>
      </w:ins>
      <w:r>
        <w:t>If there is no related Node-level energy consumption information and Node-level data volume, the EIF obtains the Node-level energy consumption information and Node-level data volume from OAM with providing gNB ID(s) and UPF ID(s).</w:t>
      </w:r>
    </w:p>
    <w:p w14:paraId="0091AFB7" w14:textId="77777777" w:rsidR="009E34DA" w:rsidRDefault="009E34DA" w:rsidP="009E34DA">
      <w:pPr>
        <w:pStyle w:val="B1"/>
        <w:rPr>
          <w:lang w:eastAsia="en-GB"/>
        </w:rPr>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lastRenderedPageBreak/>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Heading5"/>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923AB" w14:textId="77777777" w:rsidR="0038360F" w:rsidRDefault="0038360F">
      <w:r>
        <w:separator/>
      </w:r>
    </w:p>
  </w:endnote>
  <w:endnote w:type="continuationSeparator" w:id="0">
    <w:p w14:paraId="368B1F19" w14:textId="77777777" w:rsidR="0038360F" w:rsidRDefault="0038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07FA" w14:textId="77777777" w:rsidR="0038360F" w:rsidRDefault="0038360F">
      <w:r>
        <w:separator/>
      </w:r>
    </w:p>
  </w:footnote>
  <w:footnote w:type="continuationSeparator" w:id="0">
    <w:p w14:paraId="18708D9E" w14:textId="77777777" w:rsidR="0038360F" w:rsidRDefault="0038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1"/>
    <w:rsid w:val="00022C7C"/>
    <w:rsid w:val="00022E4A"/>
    <w:rsid w:val="00037C5D"/>
    <w:rsid w:val="0004156D"/>
    <w:rsid w:val="000633AF"/>
    <w:rsid w:val="00063CD5"/>
    <w:rsid w:val="00070244"/>
    <w:rsid w:val="00070E09"/>
    <w:rsid w:val="00087C61"/>
    <w:rsid w:val="000925EC"/>
    <w:rsid w:val="00092EB9"/>
    <w:rsid w:val="000A6394"/>
    <w:rsid w:val="000B7FC2"/>
    <w:rsid w:val="000B7FED"/>
    <w:rsid w:val="000C038A"/>
    <w:rsid w:val="000C6598"/>
    <w:rsid w:val="000D44B3"/>
    <w:rsid w:val="000D7BDC"/>
    <w:rsid w:val="000F1ED1"/>
    <w:rsid w:val="00143F68"/>
    <w:rsid w:val="00145D43"/>
    <w:rsid w:val="00192C46"/>
    <w:rsid w:val="001A08B3"/>
    <w:rsid w:val="001A4B96"/>
    <w:rsid w:val="001A7B60"/>
    <w:rsid w:val="001A7FCA"/>
    <w:rsid w:val="001B0C53"/>
    <w:rsid w:val="001B52F0"/>
    <w:rsid w:val="001B7A65"/>
    <w:rsid w:val="001D7DA7"/>
    <w:rsid w:val="001E41F3"/>
    <w:rsid w:val="001F053C"/>
    <w:rsid w:val="00214675"/>
    <w:rsid w:val="00215377"/>
    <w:rsid w:val="002169D0"/>
    <w:rsid w:val="00222826"/>
    <w:rsid w:val="00223732"/>
    <w:rsid w:val="0025355B"/>
    <w:rsid w:val="00255CE5"/>
    <w:rsid w:val="0026004D"/>
    <w:rsid w:val="002640DD"/>
    <w:rsid w:val="00275D12"/>
    <w:rsid w:val="00284FEB"/>
    <w:rsid w:val="002860C4"/>
    <w:rsid w:val="002944B3"/>
    <w:rsid w:val="002A08BA"/>
    <w:rsid w:val="002A3678"/>
    <w:rsid w:val="002B5063"/>
    <w:rsid w:val="002B5741"/>
    <w:rsid w:val="002B6059"/>
    <w:rsid w:val="002E472E"/>
    <w:rsid w:val="002F13FA"/>
    <w:rsid w:val="00305409"/>
    <w:rsid w:val="0031062E"/>
    <w:rsid w:val="00314421"/>
    <w:rsid w:val="00316B6D"/>
    <w:rsid w:val="0032519A"/>
    <w:rsid w:val="00345F57"/>
    <w:rsid w:val="00356958"/>
    <w:rsid w:val="00356A53"/>
    <w:rsid w:val="00357A44"/>
    <w:rsid w:val="0036058B"/>
    <w:rsid w:val="003609EF"/>
    <w:rsid w:val="0036231A"/>
    <w:rsid w:val="00362FCC"/>
    <w:rsid w:val="00374DD4"/>
    <w:rsid w:val="0038360F"/>
    <w:rsid w:val="00386E31"/>
    <w:rsid w:val="003A1007"/>
    <w:rsid w:val="003E1A36"/>
    <w:rsid w:val="003E24A1"/>
    <w:rsid w:val="004006F2"/>
    <w:rsid w:val="00410371"/>
    <w:rsid w:val="00421A4F"/>
    <w:rsid w:val="004242F1"/>
    <w:rsid w:val="00464234"/>
    <w:rsid w:val="00471F57"/>
    <w:rsid w:val="00475D1C"/>
    <w:rsid w:val="004B1C99"/>
    <w:rsid w:val="004B6EF3"/>
    <w:rsid w:val="004B75B7"/>
    <w:rsid w:val="004D1800"/>
    <w:rsid w:val="004D3751"/>
    <w:rsid w:val="004D525E"/>
    <w:rsid w:val="004D6387"/>
    <w:rsid w:val="004D7979"/>
    <w:rsid w:val="005141D9"/>
    <w:rsid w:val="0051580D"/>
    <w:rsid w:val="00521003"/>
    <w:rsid w:val="00535021"/>
    <w:rsid w:val="00545586"/>
    <w:rsid w:val="00547111"/>
    <w:rsid w:val="005530BD"/>
    <w:rsid w:val="00557BE9"/>
    <w:rsid w:val="0056674A"/>
    <w:rsid w:val="0059064B"/>
    <w:rsid w:val="00592D74"/>
    <w:rsid w:val="005D1B73"/>
    <w:rsid w:val="005D6C2F"/>
    <w:rsid w:val="005E0D11"/>
    <w:rsid w:val="005E1FF1"/>
    <w:rsid w:val="005E2C44"/>
    <w:rsid w:val="005F0983"/>
    <w:rsid w:val="0062062F"/>
    <w:rsid w:val="00621188"/>
    <w:rsid w:val="006257ED"/>
    <w:rsid w:val="00653DE4"/>
    <w:rsid w:val="0066205E"/>
    <w:rsid w:val="0066527E"/>
    <w:rsid w:val="00665C47"/>
    <w:rsid w:val="00670F9B"/>
    <w:rsid w:val="00695808"/>
    <w:rsid w:val="006A340A"/>
    <w:rsid w:val="006B46FB"/>
    <w:rsid w:val="006C219F"/>
    <w:rsid w:val="006D71F8"/>
    <w:rsid w:val="006D755D"/>
    <w:rsid w:val="006E140D"/>
    <w:rsid w:val="006E21FB"/>
    <w:rsid w:val="00703231"/>
    <w:rsid w:val="0071026C"/>
    <w:rsid w:val="00720CAE"/>
    <w:rsid w:val="00735195"/>
    <w:rsid w:val="0074721F"/>
    <w:rsid w:val="00756F28"/>
    <w:rsid w:val="00792342"/>
    <w:rsid w:val="007977A8"/>
    <w:rsid w:val="007A15E0"/>
    <w:rsid w:val="007A425F"/>
    <w:rsid w:val="007B512A"/>
    <w:rsid w:val="007C2097"/>
    <w:rsid w:val="007D6A07"/>
    <w:rsid w:val="007E2381"/>
    <w:rsid w:val="007F7259"/>
    <w:rsid w:val="008040A8"/>
    <w:rsid w:val="008068DB"/>
    <w:rsid w:val="0081750B"/>
    <w:rsid w:val="008250EB"/>
    <w:rsid w:val="008279FA"/>
    <w:rsid w:val="008626E7"/>
    <w:rsid w:val="00870EE7"/>
    <w:rsid w:val="0087174D"/>
    <w:rsid w:val="00885439"/>
    <w:rsid w:val="008863B9"/>
    <w:rsid w:val="008A45A6"/>
    <w:rsid w:val="008A4D38"/>
    <w:rsid w:val="008A6971"/>
    <w:rsid w:val="008D3CCC"/>
    <w:rsid w:val="008D4F6E"/>
    <w:rsid w:val="008F3789"/>
    <w:rsid w:val="008F54F9"/>
    <w:rsid w:val="008F686C"/>
    <w:rsid w:val="00907951"/>
    <w:rsid w:val="009148DE"/>
    <w:rsid w:val="00941E30"/>
    <w:rsid w:val="009531B0"/>
    <w:rsid w:val="00964615"/>
    <w:rsid w:val="00964F73"/>
    <w:rsid w:val="009741B3"/>
    <w:rsid w:val="009751EF"/>
    <w:rsid w:val="009777D9"/>
    <w:rsid w:val="00991B88"/>
    <w:rsid w:val="00993AC5"/>
    <w:rsid w:val="00996174"/>
    <w:rsid w:val="009A0BCD"/>
    <w:rsid w:val="009A316E"/>
    <w:rsid w:val="009A5753"/>
    <w:rsid w:val="009A579D"/>
    <w:rsid w:val="009D4304"/>
    <w:rsid w:val="009E3297"/>
    <w:rsid w:val="009E34DA"/>
    <w:rsid w:val="009F003F"/>
    <w:rsid w:val="009F734F"/>
    <w:rsid w:val="00A14826"/>
    <w:rsid w:val="00A246B6"/>
    <w:rsid w:val="00A46111"/>
    <w:rsid w:val="00A47E70"/>
    <w:rsid w:val="00A50CF0"/>
    <w:rsid w:val="00A7671C"/>
    <w:rsid w:val="00A823C7"/>
    <w:rsid w:val="00A96053"/>
    <w:rsid w:val="00AA2CBC"/>
    <w:rsid w:val="00AA5A3A"/>
    <w:rsid w:val="00AB0EDC"/>
    <w:rsid w:val="00AB2E90"/>
    <w:rsid w:val="00AB7A53"/>
    <w:rsid w:val="00AC5820"/>
    <w:rsid w:val="00AD1CD8"/>
    <w:rsid w:val="00AE48E4"/>
    <w:rsid w:val="00B172D4"/>
    <w:rsid w:val="00B258BB"/>
    <w:rsid w:val="00B30CC8"/>
    <w:rsid w:val="00B338C4"/>
    <w:rsid w:val="00B34047"/>
    <w:rsid w:val="00B56713"/>
    <w:rsid w:val="00B67B97"/>
    <w:rsid w:val="00B81162"/>
    <w:rsid w:val="00B94793"/>
    <w:rsid w:val="00B968C8"/>
    <w:rsid w:val="00BA3EC5"/>
    <w:rsid w:val="00BA51D9"/>
    <w:rsid w:val="00BB59A2"/>
    <w:rsid w:val="00BB5DFC"/>
    <w:rsid w:val="00BD279D"/>
    <w:rsid w:val="00BD3FA9"/>
    <w:rsid w:val="00BD50D9"/>
    <w:rsid w:val="00BD5DD3"/>
    <w:rsid w:val="00BD6BB8"/>
    <w:rsid w:val="00C13275"/>
    <w:rsid w:val="00C17161"/>
    <w:rsid w:val="00C415A3"/>
    <w:rsid w:val="00C6308F"/>
    <w:rsid w:val="00C66BA2"/>
    <w:rsid w:val="00C870F6"/>
    <w:rsid w:val="00C95985"/>
    <w:rsid w:val="00C96536"/>
    <w:rsid w:val="00CA2972"/>
    <w:rsid w:val="00CA6447"/>
    <w:rsid w:val="00CC5026"/>
    <w:rsid w:val="00CC68D0"/>
    <w:rsid w:val="00CD4B89"/>
    <w:rsid w:val="00CD515B"/>
    <w:rsid w:val="00D03B92"/>
    <w:rsid w:val="00D03F9A"/>
    <w:rsid w:val="00D06D51"/>
    <w:rsid w:val="00D170B6"/>
    <w:rsid w:val="00D21CCF"/>
    <w:rsid w:val="00D24991"/>
    <w:rsid w:val="00D50255"/>
    <w:rsid w:val="00D66520"/>
    <w:rsid w:val="00D84AE9"/>
    <w:rsid w:val="00D9124E"/>
    <w:rsid w:val="00D96E07"/>
    <w:rsid w:val="00DA2A10"/>
    <w:rsid w:val="00DD08C9"/>
    <w:rsid w:val="00DE34CF"/>
    <w:rsid w:val="00E13F3D"/>
    <w:rsid w:val="00E17C3E"/>
    <w:rsid w:val="00E273CD"/>
    <w:rsid w:val="00E34898"/>
    <w:rsid w:val="00E71123"/>
    <w:rsid w:val="00E95B07"/>
    <w:rsid w:val="00EA4292"/>
    <w:rsid w:val="00EA448D"/>
    <w:rsid w:val="00EB09B7"/>
    <w:rsid w:val="00EC0E87"/>
    <w:rsid w:val="00ED4D43"/>
    <w:rsid w:val="00EE7D7C"/>
    <w:rsid w:val="00F05EB6"/>
    <w:rsid w:val="00F25D98"/>
    <w:rsid w:val="00F300FB"/>
    <w:rsid w:val="00F379A4"/>
    <w:rsid w:val="00F47DAA"/>
    <w:rsid w:val="00F72778"/>
    <w:rsid w:val="00F72B32"/>
    <w:rsid w:val="00F765B6"/>
    <w:rsid w:val="00F837C9"/>
    <w:rsid w:val="00F9655B"/>
    <w:rsid w:val="00FA1582"/>
    <w:rsid w:val="00FB4B75"/>
    <w:rsid w:val="00FB6386"/>
    <w:rsid w:val="00FD3BA3"/>
    <w:rsid w:val="00FE6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B3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TableGrid">
    <w:name w:val="Table Grid"/>
    <w:basedOn w:val="TableNormal"/>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1900-01-01T00:00:00Z</cp:lastPrinted>
  <dcterms:created xsi:type="dcterms:W3CDTF">2025-03-28T06:23:00Z</dcterms:created>
  <dcterms:modified xsi:type="dcterms:W3CDTF">2025-03-28T14:11:00Z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ies>
</file>